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drawing>
          <wp:inline distT="0" distB="0" distL="0" distR="0">
            <wp:extent cx="333375"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33375" cy="333375"/>
                    </a:xfrm>
                    <a:prstGeom prst="rect">
                      <a:avLst/>
                    </a:prstGeom>
                  </pic:spPr>
                </pic:pic>
              </a:graphicData>
            </a:graphic>
          </wp:inline>
        </w:drawing>
      </w:r>
    </w:p>
    <w:p>
      <w:pPr>
        <w:spacing w:after="10"/>
      </w:pPr>
      <w:r>
        <w:rPr>
          <w:b/>
          <w:bCs/>
          <w:color w:val="111111"/>
          <w:sz w:val="32"/>
          <w:szCs w:val="32"/>
        </w:rPr>
        <w:t xml:space="preserve">Giovanni Di Grezia</w:t>
      </w:r>
    </w:p>
    <w:p>
      <w:pPr>
        <w:spacing w:after="40"/>
      </w:pPr>
      <w:r>
        <w:rPr>
          <w:i/>
          <w:iCs/>
          <w:color w:val="444444"/>
          <w:sz w:val="20"/>
          <w:szCs w:val="20"/>
        </w:rPr>
        <w:t xml:space="preserve">フリーランス ソフトウェア開発者</w:t>
      </w:r>
    </w:p>
    <w:p>
      <w:pPr>
        <w:spacing w:after="10"/>
      </w:pPr>
      <w:r>
        <w:rPr>
          <w:b/>
          <w:bCs/>
          <w:color w:val="666666"/>
          <w:sz w:val="18"/>
          <w:szCs w:val="18"/>
        </w:rPr>
        <w:t xml:space="preserve">Email: </w:t>
      </w:r>
      <w:r>
        <w:rPr>
          <w:color w:val="666666"/>
          <w:sz w:val="18"/>
          <w:szCs w:val="18"/>
        </w:rPr>
        <w:t xml:space="preserve">xgiovio@gmail.com   |   </w:t>
      </w:r>
      <w:r>
        <w:rPr>
          <w:b/>
          <w:bCs/>
          <w:color w:val="666666"/>
          <w:sz w:val="18"/>
          <w:szCs w:val="18"/>
        </w:rPr>
        <w:t xml:space="preserve">Phone: </w:t>
      </w:r>
      <w:r>
        <w:rPr>
          <w:color w:val="666666"/>
          <w:sz w:val="18"/>
          <w:szCs w:val="18"/>
        </w:rPr>
        <w:t xml:space="preserve">+39 393 9858489   |   </w:t>
      </w:r>
      <w:r>
        <w:rPr>
          <w:b/>
          <w:bCs/>
          <w:color w:val="666666"/>
          <w:sz w:val="18"/>
          <w:szCs w:val="18"/>
        </w:rPr>
        <w:t xml:space="preserve">Website: </w:t>
      </w:r>
      <w:r>
        <w:rPr>
          <w:color w:val="666666"/>
          <w:sz w:val="18"/>
          <w:szCs w:val="18"/>
        </w:rPr>
        <w:t xml:space="preserve">https://www.xgiovio.com</w:t>
      </w:r>
    </w:p>
    <w:p>
      <w:pPr>
        <w:spacing w:after="10"/>
      </w:pPr>
      <w:r>
        <w:rPr>
          <w:b/>
          <w:bCs/>
          <w:color w:val="666666"/>
          <w:sz w:val="18"/>
          <w:szCs w:val="18"/>
        </w:rPr>
        <w:t xml:space="preserve">Address: </w:t>
      </w:r>
      <w:r>
        <w:rPr>
          <w:color w:val="666666"/>
          <w:sz w:val="18"/>
          <w:szCs w:val="18"/>
        </w:rPr>
        <w:t xml:space="preserve">via Ramiro Marcone 105, Mercogliano, AV 83013, イタリア</w:t>
      </w:r>
    </w:p>
    <w:p>
      <w:pPr>
        <w:spacing w:after="60"/>
      </w:pPr>
      <w:r>
        <w:rPr>
          <w:b/>
          <w:bCs/>
          <w:color w:val="666666"/>
          <w:sz w:val="18"/>
          <w:szCs w:val="18"/>
        </w:rPr>
        <w:t xml:space="preserve">Birthday: </w:t>
      </w:r>
      <w:r>
        <w:rPr>
          <w:color w:val="666666"/>
          <w:sz w:val="18"/>
          <w:szCs w:val="18"/>
        </w:rPr>
        <w:t xml:space="preserve">21/03/1990   |   </w:t>
      </w:r>
      <w:r>
        <w:rPr>
          <w:b/>
          <w:bCs/>
          <w:color w:val="666666"/>
          <w:sz w:val="18"/>
          <w:szCs w:val="18"/>
        </w:rPr>
        <w:t xml:space="preserve">Languages: </w:t>
      </w:r>
      <w:r>
        <w:rPr>
          <w:color w:val="666666"/>
          <w:sz w:val="18"/>
          <w:szCs w:val="18"/>
        </w:rPr>
        <w:t xml:space="preserve">イタリア語 (母国語), 英語 (B2)</w:t>
      </w:r>
    </w:p>
    <w:p>
      <w:pPr>
        <w:pStyle w:val="Heading1"/>
        <w:pBdr>
          <w:bottom w:val="single" w:color="CCCCCC" w:sz="6" w:space="4"/>
        </w:pBdr>
        <w:spacing w:after="60" w:before="120"/>
      </w:pPr>
      <w:r>
        <w:rPr>
          <w:b/>
          <w:bCs/>
          <w:color w:val="111111"/>
          <w:sz w:val="22"/>
          <w:szCs w:val="22"/>
        </w:rPr>
        <w:t xml:space="preserve">業務内容</w:t>
      </w:r>
    </w:p>
    <w:p>
      <w:pPr>
        <w:spacing w:after="120"/>
      </w:pPr>
      <w:r>
        <w:rPr>
          <w:color w:val="333333"/>
          <w:sz w:val="18"/>
          <w:szCs w:val="18"/>
        </w:rPr>
        <w:t xml:space="preserve">デジタルプロダクト of 未来を構築します。VFX、コーディング、Web開発、および高性能アプリケーションを専門とし、理論的コンピュータサイエンスと実践的なソフトウェア・グラフィックスエンジニアリングを融合させ、堅牢なシステムを設計・構築します。</w:t>
      </w:r>
    </w:p>
    <w:p>
      <w:pPr>
        <w:pStyle w:val="Heading1"/>
        <w:pBdr>
          <w:bottom w:val="single" w:color="CCCCCC" w:sz="6" w:space="4"/>
        </w:pBdr>
        <w:spacing w:after="60" w:before="120"/>
      </w:pPr>
      <w:r>
        <w:rPr>
          <w:b/>
          <w:bCs/>
          <w:color w:val="111111"/>
          <w:sz w:val="22"/>
          <w:szCs w:val="22"/>
        </w:rPr>
        <w:t xml:space="preserve">希望職種・目標</w:t>
      </w:r>
    </w:p>
    <w:p>
      <w:pPr>
        <w:spacing w:after="120"/>
      </w:pPr>
      <w:r>
        <w:rPr>
          <w:color w:val="333333"/>
          <w:sz w:val="18"/>
          <w:szCs w:val="18"/>
        </w:rPr>
        <w:t xml:space="preserve">高性能アプリケーション、クラウドアーキテクチャ(AWS)、リアルタイム物理シミュレーション、レンダリングパイプライン、VFX、Webシステム、高度なユーザーインターフェースにおける私の多角的な経験を活かし、高精度で自律性の高いソフトウェアシステムを提供できる、挑戦的なプロジェクトやシニア開発者、またはCTOの役割を求めています。</w:t>
      </w:r>
    </w:p>
    <w:p>
      <w:pPr>
        <w:pStyle w:val="Heading1"/>
        <w:pBdr>
          <w:bottom w:val="single" w:color="CCCCCC" w:sz="6" w:space="4"/>
        </w:pBdr>
        <w:spacing w:after="60" w:before="120"/>
      </w:pPr>
      <w:r>
        <w:rPr>
          <w:b/>
          <w:bCs/>
          <w:color w:val="111111"/>
          <w:sz w:val="22"/>
          <w:szCs w:val="22"/>
        </w:rPr>
        <w:t xml:space="preserve">職歴</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フリーランス ソフトウェア開発者 - xgiovio.com</w:t>
            </w:r>
          </w:p>
        </w:tc>
        <w:tc>
          <w:tcPr>
            <w:tcW w:type="pct" w:w="20%"/>
          </w:tcPr>
          <w:p>
            <w:pPr>
              <w:spacing w:after="10" w:before="40"/>
              <w:jc w:val="right"/>
            </w:pPr>
            <w:r>
              <w:rPr>
                <w:b/>
                <w:bCs/>
                <w:color w:val="666666"/>
                <w:sz w:val="18"/>
                <w:szCs w:val="18"/>
              </w:rPr>
              <w:t xml:space="preserve">2017 - 現在</w:t>
            </w:r>
          </w:p>
        </w:tc>
      </w:tr>
    </w:tbl>
    <w:p>
      <w:pPr>
        <w:spacing w:after="40"/>
      </w:pPr>
      <w:r>
        <w:rPr>
          <w:color w:val="444444"/>
          <w:sz w:val="18"/>
          <w:szCs w:val="18"/>
        </w:rPr>
        <w:t xml:space="preserve">長年にわたり、短期契約から数年にわたるパートナーシップまで100社以上のクライアントと協働し、最適なプロジェクト管理のために長期的な関係を構築してきました。主にLinuxをはじめとするベアメタルサーバーや、クロスプラットフォームのデスクトップ/モバイルシステムの管理を担当。共通のコードベースで構築された高性能Webシステムおよびアプリケーションを専門とし、主にNode.js/Javascript、Python、C言語でコードを記述。Eコマースプラットフォーム、データベース/バックアップシステム、カスタムスクリプトの統合を管理。VFXジェネラリスト（マッチムーブ、FX、レンダリング、コンポジット）としても活動。</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最高技術責任者 (CTO) - 3DRap Srl (3drap.it)</w:t>
            </w:r>
          </w:p>
        </w:tc>
        <w:tc>
          <w:tcPr>
            <w:tcW w:type="pct" w:w="20%"/>
          </w:tcPr>
          <w:p>
            <w:pPr>
              <w:spacing w:after="10" w:before="40"/>
              <w:jc w:val="right"/>
            </w:pPr>
            <w:r>
              <w:rPr>
                <w:b/>
                <w:bCs/>
                <w:color w:val="666666"/>
                <w:sz w:val="18"/>
                <w:szCs w:val="18"/>
              </w:rPr>
              <w:t xml:space="preserve">2017 - 2025</w:t>
            </w:r>
          </w:p>
        </w:tc>
      </w:tr>
    </w:tbl>
    <w:p>
      <w:pPr>
        <w:spacing w:after="40"/>
      </w:pPr>
      <w:r>
        <w:rPr>
          <w:color w:val="444444"/>
          <w:sz w:val="18"/>
          <w:szCs w:val="18"/>
        </w:rPr>
        <w:t xml:space="preserve">CTOとして、ベアメタルサーバーから完全なEコマースプラットフォームに至るITインフラ全体を管理。ITチームの指揮と独自の倉庫管理ソフトウェアの開発を担当。STMicroelectronicsチップを使用したゲーミング周辺機器のために、ハードウェア設定の制御やファームウェアの即時書き込みを行うクロスプラットフォームアプリケーションを構築。70カ国以上への売上拡大を支援。</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ポピュラー・インベスター - eToro (etoro.com)</w:t>
            </w:r>
          </w:p>
        </w:tc>
        <w:tc>
          <w:tcPr>
            <w:tcW w:type="pct" w:w="20%"/>
          </w:tcPr>
          <w:p>
            <w:pPr>
              <w:spacing w:after="10" w:before="40"/>
              <w:jc w:val="right"/>
            </w:pPr>
            <w:r>
              <w:rPr>
                <w:b/>
                <w:bCs/>
                <w:color w:val="666666"/>
                <w:sz w:val="18"/>
                <w:szCs w:val="18"/>
              </w:rPr>
              <w:t xml:space="preserve">2018 - 現在</w:t>
            </w:r>
          </w:p>
        </w:tc>
      </w:tr>
    </w:tbl>
    <w:p>
      <w:pPr>
        <w:spacing w:after="40"/>
      </w:pPr>
      <w:r>
        <w:rPr>
          <w:color w:val="444444"/>
          <w:sz w:val="18"/>
          <w:szCs w:val="18"/>
        </w:rPr>
        <w:t xml:space="preserve">公開投資ポートフォリオの管理およびアセットアロケーション戦略の実行。自身のファンドおよび顧客の受託資産に対するリスク管理、財務分析、コピー・トレーディングコミュニティへのアップデートを担当。将来志向のテクノロジーおよびバイオテック資産への投資を行い、中長期的な目標に注力。</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Katana 品質保証エンジニア - The Foundry Visionmongers (foundry.com)</w:t>
            </w:r>
          </w:p>
        </w:tc>
        <w:tc>
          <w:tcPr>
            <w:tcW w:type="pct" w:w="20%"/>
          </w:tcPr>
          <w:p>
            <w:pPr>
              <w:spacing w:after="10" w:before="40"/>
              <w:jc w:val="right"/>
            </w:pPr>
            <w:r>
              <w:rPr>
                <w:b/>
                <w:bCs/>
                <w:color w:val="666666"/>
                <w:sz w:val="18"/>
                <w:szCs w:val="18"/>
              </w:rPr>
              <w:t xml:space="preserve">2016 - 2017</w:t>
            </w:r>
          </w:p>
        </w:tc>
      </w:tr>
    </w:tbl>
    <w:p>
      <w:pPr>
        <w:spacing w:after="40"/>
      </w:pPr>
      <w:r>
        <w:rPr>
          <w:color w:val="444444"/>
          <w:sz w:val="18"/>
          <w:szCs w:val="18"/>
        </w:rPr>
        <w:t xml:space="preserve">KatanaおよびPixar USD統合の品質保証エンジニア。VFX業界の実際の制作アセットを使用して、テストケースの設計、テスト計画の実行、バグ修正の検証、およびソフトウェア品質の報告を担当。社内テスト環境の保守を担当。</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学術研究および個人プロジェクト - 独立開発</w:t>
            </w:r>
          </w:p>
        </w:tc>
        <w:tc>
          <w:tcPr>
            <w:tcW w:type="pct" w:w="20%"/>
          </w:tcPr>
          <w:p>
            <w:pPr>
              <w:spacing w:after="10" w:before="40"/>
              <w:jc w:val="right"/>
            </w:pPr>
            <w:r>
              <w:rPr>
                <w:b/>
                <w:bCs/>
                <w:color w:val="666666"/>
                <w:sz w:val="18"/>
                <w:szCs w:val="18"/>
              </w:rPr>
              <w:t xml:space="preserve">2008 - 2015</w:t>
            </w:r>
          </w:p>
        </w:tc>
      </w:tr>
    </w:tbl>
    <w:p>
      <w:pPr>
        <w:spacing w:after="40"/>
      </w:pPr>
      <w:r>
        <w:rPr>
          <w:color w:val="444444"/>
          <w:sz w:val="18"/>
          <w:szCs w:val="18"/>
        </w:rPr>
        <w:t xml:space="preserve">コンピュータサイエンスとコンピュータグラフィックスの2つの大学学位を取得。小規模ビジネスや学術的な用途向けに、カスタムユーティリティツール、物理シミュレータ、Web統合を開発。</w:t>
      </w:r>
    </w:p>
    <w:p>
      <w:pPr>
        <w:pStyle w:val="Heading1"/>
        <w:pBdr>
          <w:bottom w:val="single" w:color="CCCCCC" w:sz="6" w:space="4"/>
        </w:pBdr>
        <w:spacing w:after="60" w:before="120"/>
      </w:pPr>
      <w:r>
        <w:rPr>
          <w:b/>
          <w:bCs/>
          <w:color w:val="111111"/>
          <w:sz w:val="22"/>
          <w:szCs w:val="22"/>
        </w:rPr>
        <w:t xml:space="preserve">実績</w:t>
      </w:r>
    </w:p>
    <w:p>
      <w:pPr>
        <w:spacing w:after="60"/>
      </w:pPr>
      <w:r>
        <w:rPr>
          <w:color w:val="333333"/>
          <w:sz w:val="18"/>
          <w:szCs w:val="18"/>
        </w:rPr>
        <w:t xml:space="preserve">厳選された実績の包括的なポートフォリオは、ウェブサイト https://www.xgiovio.com で直接ご覧いただけます。</w:t>
      </w:r>
    </w:p>
    <w:p>
      <w:pPr>
        <w:pStyle w:val="Heading1"/>
        <w:pBdr>
          <w:bottom w:val="single" w:color="CCCCCC" w:sz="6" w:space="4"/>
        </w:pBdr>
        <w:spacing w:after="60" w:before="120"/>
      </w:pPr>
      <w:r>
        <w:rPr>
          <w:b/>
          <w:bCs/>
          <w:color w:val="111111"/>
          <w:sz w:val="22"/>
          <w:szCs w:val="22"/>
        </w:rPr>
        <w:t xml:space="preserve">学歴・資格</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Solutions Architect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Developer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SysOps Administrator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MIT – Entrepreneurship 101 | マサチューセッツ工科大学</w:t>
            </w:r>
          </w:p>
        </w:tc>
        <w:tc>
          <w:tcPr>
            <w:tcW w:type="pct" w:w="20%"/>
          </w:tcPr>
          <w:p>
            <w:pPr>
              <w:spacing w:after="20"/>
              <w:jc w:val="right"/>
            </w:pPr>
            <w:r>
              <w:rPr>
                <w:b/>
                <w:bCs/>
                <w:color w:val="666666"/>
                <w:sz w:val="18"/>
                <w:szCs w:val="18"/>
              </w:rPr>
              <w:t xml:space="preserve">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コンピュータサイエンス学士号 | サレルノ大学 - Grade: 110/110 優秀賞 (最優等)</w:t>
            </w:r>
          </w:p>
        </w:tc>
        <w:tc>
          <w:tcPr>
            <w:tcW w:type="pct" w:w="20%"/>
          </w:tcPr>
          <w:p>
            <w:pPr>
              <w:spacing w:after="20"/>
              <w:jc w:val="right"/>
            </w:pPr>
            <w:r>
              <w:rPr>
                <w:b/>
                <w:bCs/>
                <w:color w:val="666666"/>
                <w:sz w:val="18"/>
                <w:szCs w:val="18"/>
              </w:rPr>
              <w:t xml:space="preserve">2013 - 2015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コンピュータグラフィックス学士号 | アカデミー・オブ・コンピュータグラフィックス - Grade: 100/100 優秀賞 (最優等)</w:t>
            </w:r>
          </w:p>
        </w:tc>
        <w:tc>
          <w:tcPr>
            <w:tcW w:type="pct" w:w="20%"/>
          </w:tcPr>
          <w:p>
            <w:pPr>
              <w:spacing w:after="20"/>
              <w:jc w:val="right"/>
            </w:pPr>
            <w:r>
              <w:rPr>
                <w:b/>
                <w:bCs/>
                <w:color w:val="666666"/>
                <w:sz w:val="18"/>
                <w:szCs w:val="18"/>
              </w:rPr>
              <w:t xml:space="preserve">2009-2011</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Cambridge English: First (FCE) - B2 | ケンブリッジ大学英語検定機構</w:t>
            </w:r>
          </w:p>
        </w:tc>
        <w:tc>
          <w:tcPr>
            <w:tcW w:type="pct" w:w="20%"/>
          </w:tcPr>
          <w:p>
            <w:pPr>
              <w:spacing w:after="20"/>
              <w:jc w:val="right"/>
            </w:pPr>
            <w:r>
              <w:rPr>
                <w:b/>
                <w:bCs/>
                <w:color w:val="666666"/>
                <w:sz w:val="18"/>
                <w:szCs w:val="18"/>
              </w:rPr>
              <w:t xml:space="preserve">2014</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ITウェブマスターコース | 専門訓練校</w:t>
            </w:r>
          </w:p>
        </w:tc>
        <w:tc>
          <w:tcPr>
            <w:tcW w:type="pct" w:w="20%"/>
          </w:tcPr>
          <w:p>
            <w:pPr>
              <w:spacing w:after="20"/>
              <w:jc w:val="right"/>
            </w:pPr>
            <w:r>
              <w:rPr>
                <w:b/>
                <w:bCs/>
                <w:color w:val="666666"/>
                <w:sz w:val="18"/>
                <w:szCs w:val="18"/>
              </w:rPr>
              <w:t xml:space="preserve">2011</w:t>
            </w:r>
          </w:p>
        </w:tc>
      </w:tr>
    </w:tbl>
    <w:p>
      <w:pPr>
        <w:pStyle w:val="Heading1"/>
        <w:pBdr>
          <w:bottom w:val="single" w:color="CCCCCC" w:sz="6" w:space="4"/>
        </w:pBdr>
        <w:spacing w:after="60" w:before="120"/>
      </w:pPr>
      <w:r>
        <w:rPr>
          <w:b/>
          <w:bCs/>
          <w:color w:val="111111"/>
          <w:sz w:val="22"/>
          <w:szCs w:val="22"/>
        </w:rPr>
        <w:t xml:space="preserve">趣味・関心</w:t>
      </w:r>
    </w:p>
    <w:p>
      <w:pPr>
        <w:spacing w:after="20"/>
        <w:ind w:left="140" w:hanging="140"/>
      </w:pPr>
      <w:r>
        <w:rPr>
          <w:color w:val="333333"/>
          <w:sz w:val="18"/>
          <w:szCs w:val="18"/>
        </w:rPr>
        <w:t xml:space="preserve">対戦型オンラインゲーム（『The Finals』、物理演算を利用した破壊戦略やチーム連携を専門とする）</w:t>
      </w:r>
    </w:p>
    <w:p>
      <w:pPr>
        <w:spacing w:after="20"/>
        <w:ind w:left="140" w:hanging="140"/>
      </w:pPr>
      <w:r>
        <w:rPr>
          <w:color w:val="333333"/>
          <w:sz w:val="18"/>
          <w:szCs w:val="18"/>
        </w:rPr>
        <w:t xml:space="preserve">フィットネス＆ジム（水泳、サイクリング、ベンチプレス地域チャンピオン）</w:t>
      </w:r>
    </w:p>
    <w:p>
      <w:pPr>
        <w:spacing w:after="20"/>
        <w:ind w:left="140" w:hanging="140"/>
      </w:pPr>
      <w:r>
        <w:rPr>
          <w:color w:val="333333"/>
          <w:sz w:val="18"/>
          <w:szCs w:val="18"/>
        </w:rPr>
        <w:t xml:space="preserve">写真＆視覚効果（デジタルカメラの構図、ライティング、カスタムカラーグレーディング、グラフィックス自動化）</w:t>
      </w:r>
    </w:p>
    <w:p>
      <w:pPr>
        <w:spacing w:after="20"/>
        <w:ind w:left="140" w:hanging="140"/>
      </w:pPr>
      <w:r>
        <w:rPr>
          <w:color w:val="333333"/>
          <w:sz w:val="18"/>
          <w:szCs w:val="18"/>
        </w:rPr>
        <w:t xml:space="preserve">オートバイ＆スーパースポーツ（性能チューニングと高速走行）</w:t>
      </w:r>
    </w:p>
    <w:p>
      <w:pPr>
        <w:spacing w:after="20"/>
        <w:ind w:left="140" w:hanging="140"/>
      </w:pPr>
      <w:r>
        <w:rPr>
          <w:color w:val="333333"/>
          <w:sz w:val="18"/>
          <w:szCs w:val="18"/>
        </w:rPr>
        <w:t xml:space="preserve">ドローン＆FPV（最高性能に調整したカスタムFPVドローンの製作）</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d4ff4d10551ba97c15dd40f5b9ad3552cf96f7.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2026-07-15T16:43:47.622Z</dcterms:created>
  <dcterms:modified xsi:type="dcterms:W3CDTF">2026-07-15T16:43:47.622Z</dcterms:modified>
</cp:coreProperties>
</file>

<file path=docProps/custom.xml><?xml version="1.0" encoding="utf-8"?>
<Properties xmlns="http://schemas.openxmlformats.org/officeDocument/2006/custom-properties" xmlns:vt="http://schemas.openxmlformats.org/officeDocument/2006/docPropsVTypes"/>
</file>